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5806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7D0C66C1" w14:textId="77777777" w:rsidR="009B0BE0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</w:t>
      </w:r>
    </w:p>
    <w:p w14:paraId="59E90E46" w14:textId="5FCEEDF3" w:rsidR="008B616F" w:rsidRPr="008B616F" w:rsidRDefault="00C35A6F" w:rsidP="009B0BE0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>REFERENTA</w:t>
      </w:r>
      <w:r w:rsidR="00841F18">
        <w:rPr>
          <w:b/>
        </w:rPr>
        <w:t xml:space="preserve"> W WYDZIALE BUDOWNICTWA I ARCHITEKTURY</w:t>
      </w:r>
    </w:p>
    <w:p w14:paraId="5CD56BD8" w14:textId="77777777" w:rsidR="008B616F" w:rsidRDefault="008B616F" w:rsidP="008B616F">
      <w:pPr>
        <w:shd w:val="clear" w:color="auto" w:fill="FFFFFF"/>
        <w:spacing w:line="360" w:lineRule="auto"/>
        <w:ind w:left="720"/>
      </w:pPr>
    </w:p>
    <w:p w14:paraId="0297243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14:paraId="7B546D20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14:paraId="70EB521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14:paraId="0EB96206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14:paraId="78F24B0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14:paraId="02355D5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14:paraId="544B31D1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14:paraId="63C2FCE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14:paraId="4A6C78C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14:paraId="3E61CB0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14:paraId="48B76F0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14:paraId="402AB642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14:paraId="419ED89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14:paraId="05E8182A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14:paraId="33F3A7AD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14:paraId="257455F7" w14:textId="77777777"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14:paraId="7B12AE75" w14:textId="77777777"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14:paraId="16BBB485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A090917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4DC02B73" w14:textId="3E7A397B" w:rsidR="00071D42" w:rsidRPr="00DA31F8" w:rsidRDefault="00071D42" w:rsidP="00495DB5">
      <w:pPr>
        <w:pStyle w:val="Bezodstpw1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</w:p>
    <w:p w14:paraId="604FB97C" w14:textId="09D2C693" w:rsidR="0091209A" w:rsidRDefault="009B0BE0" w:rsidP="009B0BE0">
      <w:pPr>
        <w:spacing w:line="360" w:lineRule="auto"/>
        <w:ind w:left="4422"/>
        <w:jc w:val="center"/>
      </w:pPr>
      <w:r>
        <w:t>Starosta</w:t>
      </w:r>
    </w:p>
    <w:p w14:paraId="2ADA1400" w14:textId="31E216B7" w:rsidR="009B0BE0" w:rsidRDefault="009B0BE0" w:rsidP="009B0BE0">
      <w:pPr>
        <w:spacing w:line="360" w:lineRule="auto"/>
        <w:ind w:left="4422"/>
        <w:jc w:val="center"/>
      </w:pPr>
      <w:r>
        <w:t>Krzysztof Ambroziak</w:t>
      </w:r>
    </w:p>
    <w:sectPr w:rsidR="009B0BE0" w:rsidSect="00AE695E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5123">
    <w:abstractNumId w:val="0"/>
  </w:num>
  <w:num w:numId="2" w16cid:durableId="1115056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73337">
    <w:abstractNumId w:val="5"/>
  </w:num>
  <w:num w:numId="4" w16cid:durableId="1173761987">
    <w:abstractNumId w:val="6"/>
  </w:num>
  <w:num w:numId="5" w16cid:durableId="676620839">
    <w:abstractNumId w:val="3"/>
  </w:num>
  <w:num w:numId="6" w16cid:durableId="698973651">
    <w:abstractNumId w:val="2"/>
  </w:num>
  <w:num w:numId="7" w16cid:durableId="531188164">
    <w:abstractNumId w:val="1"/>
  </w:num>
  <w:num w:numId="8" w16cid:durableId="10378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95DB5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1209A"/>
    <w:rsid w:val="00936906"/>
    <w:rsid w:val="009A1DFB"/>
    <w:rsid w:val="009B0BE0"/>
    <w:rsid w:val="009B55BC"/>
    <w:rsid w:val="00A80DAB"/>
    <w:rsid w:val="00AA02F7"/>
    <w:rsid w:val="00AD08F4"/>
    <w:rsid w:val="00AD391E"/>
    <w:rsid w:val="00AE695E"/>
    <w:rsid w:val="00B14735"/>
    <w:rsid w:val="00BC4F44"/>
    <w:rsid w:val="00C35A6F"/>
    <w:rsid w:val="00C3715C"/>
    <w:rsid w:val="00C477E5"/>
    <w:rsid w:val="00CA648A"/>
    <w:rsid w:val="00CD263F"/>
    <w:rsid w:val="00D42E74"/>
    <w:rsid w:val="00D550AA"/>
    <w:rsid w:val="00DA31F8"/>
    <w:rsid w:val="00DA5FE7"/>
    <w:rsid w:val="00DB5E05"/>
    <w:rsid w:val="00DE657F"/>
    <w:rsid w:val="00DF1589"/>
    <w:rsid w:val="00E30441"/>
    <w:rsid w:val="00E61F22"/>
    <w:rsid w:val="00F27BAE"/>
    <w:rsid w:val="00F724E9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5D3"/>
  <w15:docId w15:val="{97B72E2B-3B5F-45F3-8DA6-4A20AB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2024-02-20T08:35:00Z</cp:lastPrinted>
  <dcterms:created xsi:type="dcterms:W3CDTF">2024-02-20T08:35:00Z</dcterms:created>
  <dcterms:modified xsi:type="dcterms:W3CDTF">2024-02-20T08:35:00Z</dcterms:modified>
</cp:coreProperties>
</file>